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0870D" w14:textId="77777777" w:rsidR="00982B9B" w:rsidRPr="00205779" w:rsidRDefault="00982B9B">
      <w:pPr>
        <w:rPr>
          <w:rFonts w:ascii="宋体" w:eastAsia="宋体" w:hAnsi="宋体"/>
          <w:b/>
          <w:sz w:val="24"/>
          <w:szCs w:val="24"/>
        </w:rPr>
      </w:pPr>
    </w:p>
    <w:p w14:paraId="6979B5D7" w14:textId="2105C681" w:rsidR="00982B9B" w:rsidRDefault="00982B9B">
      <w:pPr>
        <w:rPr>
          <w:rFonts w:ascii="宋体" w:eastAsia="宋体" w:hAnsi="宋体"/>
          <w:sz w:val="24"/>
          <w:szCs w:val="24"/>
        </w:rPr>
      </w:pPr>
      <w:r w:rsidRPr="00205779">
        <w:rPr>
          <w:rFonts w:ascii="宋体" w:eastAsia="宋体" w:hAnsi="宋体" w:hint="eastAsia"/>
          <w:b/>
          <w:sz w:val="24"/>
          <w:szCs w:val="24"/>
        </w:rPr>
        <w:t>博士生姓名：</w:t>
      </w:r>
      <w:r w:rsidR="00466673" w:rsidRPr="00205779">
        <w:rPr>
          <w:rFonts w:ascii="宋体" w:eastAsia="宋体" w:hAnsi="宋体" w:hint="eastAsia"/>
          <w:sz w:val="24"/>
          <w:szCs w:val="24"/>
        </w:rPr>
        <w:t>唐雪</w:t>
      </w:r>
    </w:p>
    <w:p w14:paraId="759D12F5" w14:textId="77777777" w:rsidR="00E50A5A" w:rsidRPr="00205779" w:rsidRDefault="00E50A5A">
      <w:pPr>
        <w:rPr>
          <w:rFonts w:ascii="宋体" w:eastAsia="宋体" w:hAnsi="宋体" w:hint="eastAsia"/>
          <w:sz w:val="24"/>
          <w:szCs w:val="24"/>
        </w:rPr>
      </w:pPr>
    </w:p>
    <w:p w14:paraId="7D41FB2D" w14:textId="25ED47E0" w:rsidR="00982B9B" w:rsidRDefault="00982B9B">
      <w:pPr>
        <w:rPr>
          <w:rFonts w:ascii="宋体" w:eastAsia="宋体" w:hAnsi="宋体"/>
          <w:sz w:val="24"/>
          <w:szCs w:val="24"/>
        </w:rPr>
      </w:pPr>
      <w:r w:rsidRPr="00205779">
        <w:rPr>
          <w:rFonts w:ascii="宋体" w:eastAsia="宋体" w:hAnsi="宋体" w:hint="eastAsia"/>
          <w:b/>
          <w:sz w:val="24"/>
          <w:szCs w:val="24"/>
        </w:rPr>
        <w:t>年级专业：</w:t>
      </w:r>
      <w:r w:rsidR="00466673" w:rsidRPr="00205779">
        <w:rPr>
          <w:rFonts w:ascii="宋体" w:eastAsia="宋体" w:hAnsi="宋体"/>
          <w:sz w:val="24"/>
          <w:szCs w:val="24"/>
        </w:rPr>
        <w:t>2019</w:t>
      </w:r>
      <w:r w:rsidR="00466673" w:rsidRPr="00205779">
        <w:rPr>
          <w:rFonts w:ascii="宋体" w:eastAsia="宋体" w:hAnsi="宋体" w:hint="eastAsia"/>
          <w:sz w:val="24"/>
          <w:szCs w:val="24"/>
        </w:rPr>
        <w:t>级</w:t>
      </w:r>
      <w:r w:rsidR="002859D0">
        <w:rPr>
          <w:rFonts w:ascii="宋体" w:eastAsia="宋体" w:hAnsi="宋体" w:hint="eastAsia"/>
          <w:sz w:val="24"/>
          <w:szCs w:val="24"/>
        </w:rPr>
        <w:t>社会医学与卫生事业管理</w:t>
      </w:r>
      <w:r w:rsidR="00466673" w:rsidRPr="00205779">
        <w:rPr>
          <w:rFonts w:ascii="宋体" w:eastAsia="宋体" w:hAnsi="宋体" w:hint="eastAsia"/>
          <w:sz w:val="24"/>
          <w:szCs w:val="24"/>
        </w:rPr>
        <w:t>专业</w:t>
      </w:r>
      <w:r w:rsidR="00CE0492">
        <w:rPr>
          <w:rFonts w:ascii="宋体" w:eastAsia="宋体" w:hAnsi="宋体" w:hint="eastAsia"/>
          <w:sz w:val="24"/>
          <w:szCs w:val="24"/>
        </w:rPr>
        <w:t xml:space="preserve"> </w:t>
      </w:r>
    </w:p>
    <w:p w14:paraId="1AEB346B" w14:textId="77777777" w:rsidR="00E50A5A" w:rsidRPr="00205779" w:rsidRDefault="00E50A5A">
      <w:pPr>
        <w:rPr>
          <w:rFonts w:ascii="宋体" w:eastAsia="宋体" w:hAnsi="宋体"/>
          <w:sz w:val="24"/>
          <w:szCs w:val="24"/>
        </w:rPr>
      </w:pPr>
    </w:p>
    <w:p w14:paraId="674DFA23" w14:textId="4C46B0C1" w:rsidR="003B6DB9" w:rsidRDefault="00982B9B" w:rsidP="003B6DB9">
      <w:pPr>
        <w:rPr>
          <w:rFonts w:ascii="宋体" w:eastAsia="宋体" w:hAnsi="宋体"/>
          <w:sz w:val="24"/>
          <w:szCs w:val="24"/>
        </w:rPr>
      </w:pPr>
      <w:r w:rsidRPr="00205779">
        <w:rPr>
          <w:rFonts w:ascii="宋体" w:eastAsia="宋体" w:hAnsi="宋体" w:hint="eastAsia"/>
          <w:b/>
          <w:sz w:val="24"/>
          <w:szCs w:val="24"/>
        </w:rPr>
        <w:t>导师姓名：</w:t>
      </w:r>
      <w:r w:rsidR="00466673" w:rsidRPr="00205779">
        <w:rPr>
          <w:rFonts w:ascii="宋体" w:eastAsia="宋体" w:hAnsi="宋体" w:hint="eastAsia"/>
          <w:sz w:val="24"/>
          <w:szCs w:val="24"/>
        </w:rPr>
        <w:t>屈智勇</w:t>
      </w:r>
      <w:r w:rsidR="006D2EC5">
        <w:rPr>
          <w:rFonts w:ascii="宋体" w:eastAsia="宋体" w:hAnsi="宋体" w:hint="eastAsia"/>
          <w:sz w:val="24"/>
          <w:szCs w:val="24"/>
        </w:rPr>
        <w:t xml:space="preserve"> </w:t>
      </w:r>
      <w:r w:rsidR="00B13C17" w:rsidRPr="00205779">
        <w:rPr>
          <w:rFonts w:ascii="宋体" w:eastAsia="宋体" w:hAnsi="宋体" w:hint="eastAsia"/>
          <w:sz w:val="24"/>
          <w:szCs w:val="24"/>
        </w:rPr>
        <w:t>教授</w:t>
      </w:r>
    </w:p>
    <w:p w14:paraId="4EF7CBAE" w14:textId="77777777" w:rsidR="00E50A5A" w:rsidRPr="00205779" w:rsidRDefault="00E50A5A" w:rsidP="003B6DB9">
      <w:pPr>
        <w:rPr>
          <w:rFonts w:ascii="宋体" w:eastAsia="宋体" w:hAnsi="宋体" w:hint="eastAsia"/>
          <w:sz w:val="24"/>
          <w:szCs w:val="24"/>
        </w:rPr>
      </w:pPr>
    </w:p>
    <w:p w14:paraId="3581F63E" w14:textId="134DBDD0" w:rsidR="00205779" w:rsidRDefault="003B6DB9" w:rsidP="003B6DB9">
      <w:pPr>
        <w:rPr>
          <w:rFonts w:ascii="宋体" w:eastAsia="宋体" w:hAnsi="宋体"/>
          <w:b/>
          <w:sz w:val="24"/>
          <w:szCs w:val="24"/>
        </w:rPr>
      </w:pPr>
      <w:r w:rsidRPr="00205779">
        <w:rPr>
          <w:rFonts w:ascii="宋体" w:eastAsia="宋体" w:hAnsi="宋体" w:hint="eastAsia"/>
          <w:b/>
          <w:sz w:val="24"/>
          <w:szCs w:val="24"/>
        </w:rPr>
        <w:t>开题时间及地点：</w:t>
      </w:r>
    </w:p>
    <w:p w14:paraId="287781BF" w14:textId="77777777" w:rsidR="00E50A5A" w:rsidRDefault="00E50A5A" w:rsidP="003B6DB9">
      <w:pPr>
        <w:rPr>
          <w:rFonts w:ascii="宋体" w:eastAsia="宋体" w:hAnsi="宋体" w:hint="eastAsia"/>
          <w:b/>
          <w:sz w:val="24"/>
          <w:szCs w:val="24"/>
        </w:rPr>
      </w:pPr>
    </w:p>
    <w:p w14:paraId="5ED8BB32" w14:textId="0BB9442C" w:rsidR="004501D4" w:rsidRDefault="004501D4" w:rsidP="004501D4">
      <w:pPr>
        <w:rPr>
          <w:rFonts w:ascii="宋体" w:eastAsia="宋体" w:hAnsi="宋体"/>
          <w:sz w:val="24"/>
          <w:szCs w:val="24"/>
        </w:rPr>
      </w:pPr>
      <w:r>
        <w:rPr>
          <w:rFonts w:ascii="宋体" w:eastAsia="宋体" w:hAnsi="宋体" w:hint="eastAsia"/>
          <w:b/>
          <w:sz w:val="24"/>
          <w:szCs w:val="24"/>
        </w:rPr>
        <w:t>时间：</w:t>
      </w:r>
      <w:r w:rsidRPr="00205779">
        <w:rPr>
          <w:rFonts w:ascii="宋体" w:eastAsia="宋体" w:hAnsi="宋体" w:hint="eastAsia"/>
          <w:sz w:val="24"/>
          <w:szCs w:val="24"/>
        </w:rPr>
        <w:t>2</w:t>
      </w:r>
      <w:r w:rsidRPr="00205779">
        <w:rPr>
          <w:rFonts w:ascii="宋体" w:eastAsia="宋体" w:hAnsi="宋体"/>
          <w:sz w:val="24"/>
          <w:szCs w:val="24"/>
        </w:rPr>
        <w:t>022</w:t>
      </w:r>
      <w:r w:rsidRPr="00B51FEB">
        <w:rPr>
          <w:rFonts w:ascii="宋体" w:eastAsia="宋体" w:hAnsi="宋体" w:hint="eastAsia"/>
          <w:sz w:val="24"/>
          <w:szCs w:val="24"/>
        </w:rPr>
        <w:t>年1月</w:t>
      </w:r>
      <w:r>
        <w:rPr>
          <w:rFonts w:ascii="宋体" w:eastAsia="宋体" w:hAnsi="宋体"/>
          <w:sz w:val="24"/>
          <w:szCs w:val="24"/>
        </w:rPr>
        <w:t>9</w:t>
      </w:r>
      <w:r w:rsidRPr="00B51FEB">
        <w:rPr>
          <w:rFonts w:ascii="宋体" w:eastAsia="宋体" w:hAnsi="宋体" w:hint="eastAsia"/>
          <w:sz w:val="24"/>
          <w:szCs w:val="24"/>
        </w:rPr>
        <w:t>日（星期</w:t>
      </w:r>
      <w:r>
        <w:rPr>
          <w:rFonts w:ascii="宋体" w:eastAsia="宋体" w:hAnsi="宋体" w:hint="eastAsia"/>
          <w:sz w:val="24"/>
          <w:szCs w:val="24"/>
        </w:rPr>
        <w:t>日</w:t>
      </w:r>
      <w:r w:rsidRPr="00B51FEB">
        <w:rPr>
          <w:rFonts w:ascii="宋体" w:eastAsia="宋体" w:hAnsi="宋体" w:hint="eastAsia"/>
          <w:sz w:val="24"/>
          <w:szCs w:val="24"/>
        </w:rPr>
        <w:t>）</w:t>
      </w:r>
      <w:r>
        <w:rPr>
          <w:rFonts w:ascii="宋体" w:eastAsia="宋体" w:hAnsi="宋体" w:hint="eastAsia"/>
          <w:sz w:val="24"/>
          <w:szCs w:val="24"/>
        </w:rPr>
        <w:t>下午3:</w:t>
      </w:r>
      <w:r>
        <w:rPr>
          <w:rFonts w:ascii="宋体" w:eastAsia="宋体" w:hAnsi="宋体"/>
          <w:sz w:val="24"/>
          <w:szCs w:val="24"/>
        </w:rPr>
        <w:t>00</w:t>
      </w:r>
    </w:p>
    <w:p w14:paraId="5D78FFE9" w14:textId="77777777" w:rsidR="00E50A5A" w:rsidRPr="00205779" w:rsidRDefault="00E50A5A" w:rsidP="004501D4">
      <w:pPr>
        <w:rPr>
          <w:rFonts w:ascii="宋体" w:eastAsia="宋体" w:hAnsi="宋体"/>
          <w:sz w:val="24"/>
          <w:szCs w:val="24"/>
        </w:rPr>
      </w:pPr>
    </w:p>
    <w:p w14:paraId="3B925384" w14:textId="77777777" w:rsidR="004501D4" w:rsidRPr="00205779" w:rsidRDefault="004501D4" w:rsidP="004501D4">
      <w:pPr>
        <w:rPr>
          <w:rFonts w:ascii="宋体" w:eastAsia="宋体" w:hAnsi="宋体"/>
          <w:sz w:val="24"/>
          <w:szCs w:val="24"/>
        </w:rPr>
      </w:pPr>
      <w:r>
        <w:rPr>
          <w:rFonts w:ascii="宋体" w:eastAsia="宋体" w:hAnsi="宋体" w:hint="eastAsia"/>
          <w:b/>
          <w:sz w:val="24"/>
          <w:szCs w:val="24"/>
        </w:rPr>
        <w:t>地点：</w:t>
      </w:r>
      <w:r w:rsidRPr="00205779">
        <w:rPr>
          <w:rFonts w:ascii="宋体" w:eastAsia="宋体" w:hAnsi="宋体" w:hint="eastAsia"/>
          <w:sz w:val="24"/>
          <w:szCs w:val="24"/>
        </w:rPr>
        <w:t>后主楼</w:t>
      </w:r>
      <w:r>
        <w:rPr>
          <w:rFonts w:ascii="宋体" w:eastAsia="宋体" w:hAnsi="宋体" w:hint="eastAsia"/>
          <w:sz w:val="24"/>
          <w:szCs w:val="24"/>
        </w:rPr>
        <w:t>2</w:t>
      </w:r>
      <w:r>
        <w:rPr>
          <w:rFonts w:ascii="宋体" w:eastAsia="宋体" w:hAnsi="宋体"/>
          <w:sz w:val="24"/>
          <w:szCs w:val="24"/>
        </w:rPr>
        <w:t>026</w:t>
      </w:r>
      <w:r>
        <w:rPr>
          <w:rFonts w:ascii="宋体" w:eastAsia="宋体" w:hAnsi="宋体" w:hint="eastAsia"/>
          <w:sz w:val="24"/>
          <w:szCs w:val="24"/>
        </w:rPr>
        <w:t>会议室</w:t>
      </w:r>
    </w:p>
    <w:p w14:paraId="5E80A001" w14:textId="77777777" w:rsidR="003B6DB9" w:rsidRPr="00205779" w:rsidRDefault="003B6DB9" w:rsidP="003B6DB9">
      <w:pPr>
        <w:rPr>
          <w:rFonts w:ascii="宋体" w:eastAsia="宋体" w:hAnsi="宋体"/>
          <w:sz w:val="24"/>
          <w:szCs w:val="24"/>
        </w:rPr>
      </w:pPr>
    </w:p>
    <w:p w14:paraId="07872C32" w14:textId="3156BD0C" w:rsidR="003B6DB9" w:rsidRPr="00205779" w:rsidRDefault="003B6DB9" w:rsidP="003B6DB9">
      <w:pPr>
        <w:rPr>
          <w:rFonts w:ascii="宋体" w:eastAsia="宋体" w:hAnsi="宋体"/>
          <w:sz w:val="24"/>
          <w:szCs w:val="24"/>
        </w:rPr>
      </w:pPr>
      <w:r w:rsidRPr="00205779">
        <w:rPr>
          <w:rFonts w:ascii="宋体" w:eastAsia="宋体" w:hAnsi="宋体" w:hint="eastAsia"/>
          <w:b/>
          <w:sz w:val="24"/>
          <w:szCs w:val="24"/>
        </w:rPr>
        <w:t>开题题目：</w:t>
      </w:r>
      <w:r w:rsidR="00205779" w:rsidRPr="00205779">
        <w:rPr>
          <w:rFonts w:ascii="宋体" w:eastAsia="宋体" w:hAnsi="宋体" w:hint="eastAsia"/>
          <w:sz w:val="24"/>
          <w:szCs w:val="24"/>
        </w:rPr>
        <w:t>学校运动干预改善儿童身体活动水平与体育学习兴趣的</w:t>
      </w:r>
      <w:r w:rsidR="00024F26">
        <w:rPr>
          <w:rFonts w:ascii="宋体" w:eastAsia="宋体" w:hAnsi="宋体" w:hint="eastAsia"/>
          <w:sz w:val="24"/>
          <w:szCs w:val="24"/>
        </w:rPr>
        <w:t>实验</w:t>
      </w:r>
      <w:r w:rsidR="00205779" w:rsidRPr="00205779">
        <w:rPr>
          <w:rFonts w:ascii="宋体" w:eastAsia="宋体" w:hAnsi="宋体" w:hint="eastAsia"/>
          <w:sz w:val="24"/>
          <w:szCs w:val="24"/>
        </w:rPr>
        <w:t>研究</w:t>
      </w:r>
      <w:r w:rsidRPr="00205779">
        <w:rPr>
          <w:rFonts w:ascii="宋体" w:eastAsia="宋体" w:hAnsi="宋体" w:hint="eastAsia"/>
          <w:sz w:val="24"/>
          <w:szCs w:val="24"/>
        </w:rPr>
        <w:t xml:space="preserve"> </w:t>
      </w:r>
    </w:p>
    <w:p w14:paraId="67B727DE" w14:textId="77777777" w:rsidR="003B6DB9" w:rsidRPr="00205779" w:rsidRDefault="003B6DB9">
      <w:pPr>
        <w:rPr>
          <w:rFonts w:ascii="宋体" w:eastAsia="宋体" w:hAnsi="宋体"/>
          <w:b/>
          <w:sz w:val="24"/>
          <w:szCs w:val="24"/>
        </w:rPr>
      </w:pPr>
    </w:p>
    <w:p w14:paraId="78816834" w14:textId="77777777" w:rsidR="003B6DB9" w:rsidRPr="00205779" w:rsidRDefault="003B6DB9">
      <w:pPr>
        <w:rPr>
          <w:rFonts w:ascii="宋体" w:eastAsia="宋体" w:hAnsi="宋体"/>
          <w:sz w:val="24"/>
          <w:szCs w:val="24"/>
        </w:rPr>
      </w:pPr>
      <w:r w:rsidRPr="00205779">
        <w:rPr>
          <w:rFonts w:ascii="宋体" w:eastAsia="宋体" w:hAnsi="宋体" w:hint="eastAsia"/>
          <w:b/>
          <w:sz w:val="24"/>
          <w:szCs w:val="24"/>
        </w:rPr>
        <w:t>开题简述：</w:t>
      </w:r>
    </w:p>
    <w:p w14:paraId="17879D10" w14:textId="6F9E2C67" w:rsidR="00D321B5" w:rsidRDefault="006717C2" w:rsidP="00D321B5">
      <w:pPr>
        <w:ind w:firstLineChars="200" w:firstLine="480"/>
        <w:rPr>
          <w:rFonts w:ascii="宋体" w:eastAsia="宋体" w:hAnsi="宋体"/>
          <w:sz w:val="24"/>
          <w:szCs w:val="24"/>
        </w:rPr>
      </w:pPr>
      <w:r w:rsidRPr="006717C2">
        <w:rPr>
          <w:rFonts w:ascii="宋体" w:eastAsia="宋体" w:hAnsi="宋体" w:hint="eastAsia"/>
          <w:sz w:val="24"/>
          <w:szCs w:val="24"/>
        </w:rPr>
        <w:t>儿童长期规律的身体活动</w:t>
      </w:r>
      <w:r w:rsidRPr="006717C2">
        <w:rPr>
          <w:rFonts w:ascii="宋体" w:eastAsia="宋体" w:hAnsi="宋体"/>
          <w:sz w:val="24"/>
          <w:szCs w:val="24"/>
        </w:rPr>
        <w:t>有助于身心健康发展。世界卫生组织建议5</w:t>
      </w:r>
      <w:r w:rsidR="006D2EC5">
        <w:rPr>
          <w:rFonts w:ascii="宋体" w:eastAsia="宋体" w:hAnsi="宋体" w:hint="eastAsia"/>
          <w:sz w:val="24"/>
          <w:szCs w:val="24"/>
        </w:rPr>
        <w:t>～</w:t>
      </w:r>
      <w:r w:rsidRPr="006717C2">
        <w:rPr>
          <w:rFonts w:ascii="宋体" w:eastAsia="宋体" w:hAnsi="宋体"/>
          <w:sz w:val="24"/>
          <w:szCs w:val="24"/>
        </w:rPr>
        <w:t>17岁的儿童青少年每天累积参加至少60分钟的中等强度到高等强度的身体活动。</w:t>
      </w:r>
      <w:r w:rsidRPr="006717C2">
        <w:rPr>
          <w:rFonts w:ascii="宋体" w:eastAsia="宋体" w:hAnsi="宋体" w:hint="eastAsia"/>
          <w:sz w:val="24"/>
          <w:szCs w:val="24"/>
        </w:rPr>
        <w:t>然而，全球约</w:t>
      </w:r>
      <w:r w:rsidRPr="006717C2">
        <w:rPr>
          <w:rFonts w:ascii="宋体" w:eastAsia="宋体" w:hAnsi="宋体"/>
          <w:sz w:val="24"/>
          <w:szCs w:val="24"/>
        </w:rPr>
        <w:t>81%的儿童青少年</w:t>
      </w:r>
      <w:r w:rsidR="00024F26">
        <w:rPr>
          <w:rFonts w:ascii="宋体" w:eastAsia="宋体" w:hAnsi="宋体" w:hint="eastAsia"/>
          <w:sz w:val="24"/>
          <w:szCs w:val="24"/>
        </w:rPr>
        <w:t>身体活动</w:t>
      </w:r>
      <w:r w:rsidRPr="006717C2">
        <w:rPr>
          <w:rFonts w:ascii="宋体" w:eastAsia="宋体" w:hAnsi="宋体"/>
          <w:sz w:val="24"/>
          <w:szCs w:val="24"/>
        </w:rPr>
        <w:t>水平达不到世界卫生组织推荐标准。中国儿童的中高强度身体活动也处于较低水平</w:t>
      </w:r>
      <w:r w:rsidR="004501D4">
        <w:rPr>
          <w:rFonts w:ascii="宋体" w:eastAsia="宋体" w:hAnsi="宋体" w:hint="eastAsia"/>
          <w:sz w:val="24"/>
          <w:szCs w:val="24"/>
        </w:rPr>
        <w:t>。</w:t>
      </w:r>
      <w:r w:rsidR="00F325B6">
        <w:rPr>
          <w:rFonts w:ascii="宋体" w:eastAsia="宋体" w:hAnsi="宋体" w:hint="eastAsia"/>
          <w:sz w:val="24"/>
          <w:szCs w:val="24"/>
        </w:rPr>
        <w:t>据世界卫生组织粗略估计结果显示，2</w:t>
      </w:r>
      <w:r w:rsidR="00F325B6">
        <w:rPr>
          <w:rFonts w:ascii="宋体" w:eastAsia="宋体" w:hAnsi="宋体"/>
          <w:sz w:val="24"/>
          <w:szCs w:val="24"/>
        </w:rPr>
        <w:t>016</w:t>
      </w:r>
      <w:r w:rsidR="00F325B6">
        <w:rPr>
          <w:rFonts w:ascii="宋体" w:eastAsia="宋体" w:hAnsi="宋体" w:hint="eastAsia"/>
          <w:sz w:val="24"/>
          <w:szCs w:val="24"/>
        </w:rPr>
        <w:t>年我国8</w:t>
      </w:r>
      <w:r w:rsidR="00F325B6">
        <w:rPr>
          <w:rFonts w:ascii="宋体" w:eastAsia="宋体" w:hAnsi="宋体"/>
          <w:sz w:val="24"/>
          <w:szCs w:val="24"/>
        </w:rPr>
        <w:t>4.27</w:t>
      </w:r>
      <w:r w:rsidR="00F325B6">
        <w:rPr>
          <w:rFonts w:ascii="宋体" w:eastAsia="宋体" w:hAnsi="宋体" w:hint="eastAsia"/>
          <w:sz w:val="24"/>
          <w:szCs w:val="24"/>
        </w:rPr>
        <w:t>%的1</w:t>
      </w:r>
      <w:r w:rsidR="00F325B6">
        <w:rPr>
          <w:rFonts w:ascii="宋体" w:eastAsia="宋体" w:hAnsi="宋体"/>
          <w:sz w:val="24"/>
          <w:szCs w:val="24"/>
        </w:rPr>
        <w:t>1</w:t>
      </w:r>
      <w:r w:rsidR="006D2EC5">
        <w:rPr>
          <w:rFonts w:ascii="宋体" w:eastAsia="宋体" w:hAnsi="宋体" w:hint="eastAsia"/>
          <w:sz w:val="24"/>
          <w:szCs w:val="24"/>
        </w:rPr>
        <w:t>～</w:t>
      </w:r>
      <w:r w:rsidR="00F325B6">
        <w:rPr>
          <w:rFonts w:ascii="宋体" w:eastAsia="宋体" w:hAnsi="宋体"/>
          <w:sz w:val="24"/>
          <w:szCs w:val="24"/>
        </w:rPr>
        <w:t>17</w:t>
      </w:r>
      <w:r w:rsidR="00F325B6">
        <w:rPr>
          <w:rFonts w:ascii="宋体" w:eastAsia="宋体" w:hAnsi="宋体" w:hint="eastAsia"/>
          <w:sz w:val="24"/>
          <w:szCs w:val="24"/>
        </w:rPr>
        <w:t>岁儿童的身体活动达不到世界卫生组织推荐标准</w:t>
      </w:r>
      <w:r w:rsidR="003E2CD0">
        <w:rPr>
          <w:rFonts w:ascii="宋体" w:eastAsia="宋体" w:hAnsi="宋体" w:hint="eastAsia"/>
          <w:sz w:val="24"/>
          <w:szCs w:val="24"/>
        </w:rPr>
        <w:t>，</w:t>
      </w:r>
      <w:r w:rsidRPr="006717C2">
        <w:rPr>
          <w:rFonts w:ascii="宋体" w:eastAsia="宋体" w:hAnsi="宋体"/>
          <w:sz w:val="24"/>
          <w:szCs w:val="24"/>
        </w:rPr>
        <w:t>我国农村儿童中高强度身体活动水平低于城市儿童中高强度身体活动水平</w:t>
      </w:r>
      <w:r w:rsidR="004501D4">
        <w:rPr>
          <w:rFonts w:ascii="宋体" w:eastAsia="宋体" w:hAnsi="宋体" w:hint="eastAsia"/>
          <w:sz w:val="24"/>
          <w:szCs w:val="24"/>
        </w:rPr>
        <w:t>。</w:t>
      </w:r>
      <w:r w:rsidR="00F325B6" w:rsidRPr="00F325B6">
        <w:rPr>
          <w:rFonts w:ascii="宋体" w:eastAsia="宋体" w:hAnsi="宋体"/>
          <w:sz w:val="24"/>
          <w:szCs w:val="24"/>
        </w:rPr>
        <w:t>2018年发表的一项</w:t>
      </w:r>
      <w:r w:rsidR="00173B36" w:rsidRPr="00173B36">
        <w:rPr>
          <w:rFonts w:ascii="宋体" w:eastAsia="宋体" w:hAnsi="宋体" w:hint="eastAsia"/>
          <w:sz w:val="24"/>
          <w:szCs w:val="24"/>
        </w:rPr>
        <w:t>系统综述与</w:t>
      </w:r>
      <w:r w:rsidR="00173B36" w:rsidRPr="00173B36">
        <w:rPr>
          <w:rFonts w:ascii="宋体" w:eastAsia="宋体" w:hAnsi="宋体"/>
          <w:sz w:val="24"/>
          <w:szCs w:val="24"/>
        </w:rPr>
        <w:t>Meta分析</w:t>
      </w:r>
      <w:r w:rsidR="00F325B6" w:rsidRPr="00F325B6">
        <w:rPr>
          <w:rFonts w:ascii="宋体" w:eastAsia="宋体" w:hAnsi="宋体"/>
          <w:sz w:val="24"/>
          <w:szCs w:val="24"/>
        </w:rPr>
        <w:t>结果显示</w:t>
      </w:r>
      <w:r w:rsidR="004501D4">
        <w:rPr>
          <w:rFonts w:ascii="宋体" w:eastAsia="宋体" w:hAnsi="宋体" w:hint="eastAsia"/>
          <w:sz w:val="24"/>
          <w:szCs w:val="24"/>
        </w:rPr>
        <w:t>，</w:t>
      </w:r>
      <w:r w:rsidR="00F325B6" w:rsidRPr="00F325B6">
        <w:rPr>
          <w:rFonts w:ascii="宋体" w:eastAsia="宋体" w:hAnsi="宋体"/>
          <w:sz w:val="24"/>
          <w:szCs w:val="24"/>
        </w:rPr>
        <w:t>我国大陆儿童青少年达到“每天60分钟中高强度身体活动”标准的，城市约为42.7%，农村仅约为38.5%</w:t>
      </w:r>
      <w:r w:rsidRPr="006717C2">
        <w:rPr>
          <w:rFonts w:ascii="宋体" w:eastAsia="宋体" w:hAnsi="宋体"/>
          <w:sz w:val="24"/>
          <w:szCs w:val="24"/>
        </w:rPr>
        <w:t>。</w:t>
      </w:r>
    </w:p>
    <w:p w14:paraId="48A12031" w14:textId="18B0AD7B" w:rsidR="006717C2" w:rsidRPr="006717C2" w:rsidRDefault="006717C2" w:rsidP="002A1568">
      <w:pPr>
        <w:ind w:firstLineChars="200" w:firstLine="480"/>
        <w:rPr>
          <w:rFonts w:ascii="宋体" w:eastAsia="宋体" w:hAnsi="宋体"/>
          <w:sz w:val="24"/>
          <w:szCs w:val="24"/>
        </w:rPr>
      </w:pPr>
      <w:r w:rsidRPr="006717C2">
        <w:rPr>
          <w:rFonts w:ascii="宋体" w:eastAsia="宋体" w:hAnsi="宋体" w:hint="eastAsia"/>
          <w:sz w:val="24"/>
          <w:szCs w:val="24"/>
        </w:rPr>
        <w:t>诸多基于学校的儿童青少年身体活动干预项目均</w:t>
      </w:r>
      <w:r w:rsidRPr="006717C2">
        <w:rPr>
          <w:rFonts w:ascii="宋体" w:eastAsia="宋体" w:hAnsi="宋体"/>
          <w:sz w:val="24"/>
          <w:szCs w:val="24"/>
        </w:rPr>
        <w:t>从不同方面不同程度地证明了基于学校的身体活动干预对于或增加儿童青少年每周累计身体活动时间、</w:t>
      </w:r>
      <w:r w:rsidR="00D321B5">
        <w:rPr>
          <w:rFonts w:ascii="宋体" w:eastAsia="宋体" w:hAnsi="宋体" w:hint="eastAsia"/>
          <w:sz w:val="24"/>
          <w:szCs w:val="24"/>
        </w:rPr>
        <w:t>或</w:t>
      </w:r>
      <w:r w:rsidR="00D321B5" w:rsidRPr="006717C2">
        <w:rPr>
          <w:rFonts w:ascii="宋体" w:eastAsia="宋体" w:hAnsi="宋体" w:hint="eastAsia"/>
          <w:sz w:val="24"/>
          <w:szCs w:val="24"/>
        </w:rPr>
        <w:t>抑制儿童身体活动量下降</w:t>
      </w:r>
      <w:r w:rsidR="00D321B5">
        <w:rPr>
          <w:rFonts w:ascii="宋体" w:eastAsia="宋体" w:hAnsi="宋体" w:hint="eastAsia"/>
          <w:sz w:val="24"/>
          <w:szCs w:val="24"/>
        </w:rPr>
        <w:t>、</w:t>
      </w:r>
      <w:r w:rsidRPr="006717C2">
        <w:rPr>
          <w:rFonts w:ascii="宋体" w:eastAsia="宋体" w:hAnsi="宋体"/>
          <w:sz w:val="24"/>
          <w:szCs w:val="24"/>
        </w:rPr>
        <w:t>或增加积极</w:t>
      </w:r>
      <w:r w:rsidRPr="006717C2">
        <w:rPr>
          <w:rFonts w:ascii="宋体" w:eastAsia="宋体" w:hAnsi="宋体" w:hint="eastAsia"/>
          <w:sz w:val="24"/>
          <w:szCs w:val="24"/>
        </w:rPr>
        <w:t>锻炼的儿童人数、或让儿童充分享受体育课的乐趣的有效性。</w:t>
      </w:r>
      <w:r w:rsidR="00024F26">
        <w:rPr>
          <w:rFonts w:ascii="宋体" w:eastAsia="宋体" w:hAnsi="宋体" w:hint="eastAsia"/>
          <w:sz w:val="24"/>
          <w:szCs w:val="24"/>
        </w:rPr>
        <w:t>但是，</w:t>
      </w:r>
      <w:r w:rsidRPr="006717C2">
        <w:rPr>
          <w:rFonts w:ascii="宋体" w:eastAsia="宋体" w:hAnsi="宋体"/>
          <w:sz w:val="24"/>
          <w:szCs w:val="24"/>
        </w:rPr>
        <w:t>绝大多数基于学校的身体活动干预</w:t>
      </w:r>
      <w:r w:rsidR="006E3F96">
        <w:rPr>
          <w:rFonts w:ascii="宋体" w:eastAsia="宋体" w:hAnsi="宋体" w:hint="eastAsia"/>
          <w:sz w:val="24"/>
          <w:szCs w:val="24"/>
        </w:rPr>
        <w:t>项目</w:t>
      </w:r>
      <w:r w:rsidRPr="006717C2">
        <w:rPr>
          <w:rFonts w:ascii="宋体" w:eastAsia="宋体" w:hAnsi="宋体"/>
          <w:sz w:val="24"/>
          <w:szCs w:val="24"/>
        </w:rPr>
        <w:t>集中在发达国家或地区。因此，在</w:t>
      </w:r>
      <w:r w:rsidR="00024F26">
        <w:rPr>
          <w:rFonts w:ascii="宋体" w:eastAsia="宋体" w:hAnsi="宋体" w:hint="eastAsia"/>
          <w:sz w:val="24"/>
          <w:szCs w:val="24"/>
        </w:rPr>
        <w:t>我</w:t>
      </w:r>
      <w:r w:rsidRPr="006717C2">
        <w:rPr>
          <w:rFonts w:ascii="宋体" w:eastAsia="宋体" w:hAnsi="宋体"/>
          <w:sz w:val="24"/>
          <w:szCs w:val="24"/>
        </w:rPr>
        <w:t>国农村地区开展基于学校的身体活动干预项目效果探索尤为必要。</w:t>
      </w:r>
    </w:p>
    <w:p w14:paraId="685CC62C" w14:textId="33943A60" w:rsidR="006717C2" w:rsidRPr="006717C2" w:rsidRDefault="006717C2" w:rsidP="00D321B5">
      <w:pPr>
        <w:ind w:firstLineChars="200" w:firstLine="480"/>
        <w:rPr>
          <w:rFonts w:ascii="宋体" w:eastAsia="宋体" w:hAnsi="宋体"/>
          <w:sz w:val="24"/>
          <w:szCs w:val="24"/>
        </w:rPr>
      </w:pPr>
      <w:r w:rsidRPr="006717C2">
        <w:rPr>
          <w:rFonts w:ascii="宋体" w:eastAsia="宋体" w:hAnsi="宋体"/>
          <w:sz w:val="24"/>
          <w:szCs w:val="24"/>
        </w:rPr>
        <w:t>本研究</w:t>
      </w:r>
      <w:r w:rsidR="00024F26">
        <w:rPr>
          <w:rFonts w:ascii="宋体" w:eastAsia="宋体" w:hAnsi="宋体" w:hint="eastAsia"/>
          <w:sz w:val="24"/>
          <w:szCs w:val="24"/>
        </w:rPr>
        <w:t>将在</w:t>
      </w:r>
      <w:r w:rsidRPr="006717C2">
        <w:rPr>
          <w:rFonts w:ascii="宋体" w:eastAsia="宋体" w:hAnsi="宋体"/>
          <w:sz w:val="24"/>
          <w:szCs w:val="24"/>
        </w:rPr>
        <w:t>中国四川和重庆农村地区</w:t>
      </w:r>
      <w:r w:rsidR="00024F26">
        <w:rPr>
          <w:rFonts w:ascii="宋体" w:eastAsia="宋体" w:hAnsi="宋体" w:hint="eastAsia"/>
          <w:sz w:val="24"/>
          <w:szCs w:val="24"/>
        </w:rPr>
        <w:t>小学开展匹配与随机对照相结合的干预实验</w:t>
      </w:r>
      <w:r w:rsidRPr="006717C2">
        <w:rPr>
          <w:rFonts w:ascii="宋体" w:eastAsia="宋体" w:hAnsi="宋体"/>
          <w:sz w:val="24"/>
          <w:szCs w:val="24"/>
        </w:rPr>
        <w:t>，</w:t>
      </w:r>
      <w:r w:rsidR="00024F26">
        <w:rPr>
          <w:rFonts w:ascii="宋体" w:eastAsia="宋体" w:hAnsi="宋体" w:hint="eastAsia"/>
          <w:sz w:val="24"/>
          <w:szCs w:val="24"/>
        </w:rPr>
        <w:t>通过实施</w:t>
      </w:r>
      <w:r w:rsidRPr="006717C2">
        <w:rPr>
          <w:rFonts w:ascii="宋体" w:eastAsia="宋体" w:hAnsi="宋体"/>
          <w:sz w:val="24"/>
          <w:szCs w:val="24"/>
        </w:rPr>
        <w:t>基于学校的身体活动</w:t>
      </w:r>
      <w:r w:rsidR="00024F26">
        <w:rPr>
          <w:rFonts w:ascii="宋体" w:eastAsia="宋体" w:hAnsi="宋体" w:hint="eastAsia"/>
          <w:sz w:val="24"/>
          <w:szCs w:val="24"/>
        </w:rPr>
        <w:t>综合</w:t>
      </w:r>
      <w:r w:rsidRPr="006717C2">
        <w:rPr>
          <w:rFonts w:ascii="宋体" w:eastAsia="宋体" w:hAnsi="宋体"/>
          <w:sz w:val="24"/>
          <w:szCs w:val="24"/>
        </w:rPr>
        <w:t>干预</w:t>
      </w:r>
      <w:r w:rsidR="00024F26">
        <w:rPr>
          <w:rFonts w:ascii="宋体" w:eastAsia="宋体" w:hAnsi="宋体" w:hint="eastAsia"/>
          <w:sz w:val="24"/>
          <w:szCs w:val="24"/>
        </w:rPr>
        <w:t>方案</w:t>
      </w:r>
      <w:r w:rsidRPr="006717C2">
        <w:rPr>
          <w:rFonts w:ascii="宋体" w:eastAsia="宋体" w:hAnsi="宋体"/>
          <w:sz w:val="24"/>
          <w:szCs w:val="24"/>
        </w:rPr>
        <w:t>，探索提升儿童中高强度身体活动与增进儿童体育兴趣的有效办法。</w:t>
      </w:r>
      <w:r w:rsidR="00F325B6">
        <w:rPr>
          <w:rFonts w:ascii="宋体" w:eastAsia="宋体" w:hAnsi="宋体" w:hint="eastAsia"/>
          <w:sz w:val="24"/>
          <w:szCs w:val="24"/>
        </w:rPr>
        <w:t>以期</w:t>
      </w:r>
      <w:r w:rsidR="00F325B6" w:rsidRPr="00F325B6">
        <w:rPr>
          <w:rFonts w:ascii="宋体" w:eastAsia="宋体" w:hAnsi="宋体" w:hint="eastAsia"/>
          <w:sz w:val="24"/>
          <w:szCs w:val="24"/>
        </w:rPr>
        <w:t>为我国农村地区开展以提升儿童中高强度身体活动和体育兴趣为目标的学校身体活动干预提供证据支持和经验支持。</w:t>
      </w:r>
    </w:p>
    <w:p w14:paraId="4A2B8609" w14:textId="024CDF9D" w:rsidR="00205779" w:rsidRDefault="00205779">
      <w:pPr>
        <w:rPr>
          <w:rFonts w:ascii="宋体" w:eastAsia="宋体" w:hAnsi="宋体"/>
          <w:b/>
          <w:sz w:val="24"/>
          <w:szCs w:val="24"/>
        </w:rPr>
      </w:pPr>
    </w:p>
    <w:p w14:paraId="4822D96B" w14:textId="05FE62C4" w:rsidR="005F0F04" w:rsidRDefault="005F0F04" w:rsidP="005F0F04">
      <w:pPr>
        <w:widowControl/>
        <w:jc w:val="left"/>
        <w:rPr>
          <w:rFonts w:ascii="宋体" w:eastAsia="宋体" w:hAnsi="宋体" w:cs="Arial"/>
          <w:b/>
          <w:bCs/>
          <w:color w:val="000000"/>
          <w:kern w:val="0"/>
          <w:szCs w:val="21"/>
        </w:rPr>
      </w:pPr>
      <w:r w:rsidRPr="00606F9F">
        <w:rPr>
          <w:rFonts w:ascii="宋体" w:eastAsia="宋体" w:hAnsi="宋体" w:cs="Arial" w:hint="eastAsia"/>
          <w:b/>
          <w:bCs/>
          <w:color w:val="000000"/>
          <w:kern w:val="0"/>
          <w:szCs w:val="21"/>
        </w:rPr>
        <w:t>开题组成员</w:t>
      </w:r>
    </w:p>
    <w:p w14:paraId="0B1FB9DF" w14:textId="77777777" w:rsidR="00E50A5A" w:rsidRPr="00606F9F" w:rsidRDefault="00E50A5A" w:rsidP="005F0F04">
      <w:pPr>
        <w:widowControl/>
        <w:jc w:val="left"/>
        <w:rPr>
          <w:rFonts w:ascii="宋体" w:eastAsia="宋体" w:hAnsi="宋体" w:cs="Arial" w:hint="eastAsia"/>
          <w:color w:val="000000"/>
          <w:kern w:val="0"/>
          <w:szCs w:val="21"/>
        </w:rPr>
      </w:pPr>
    </w:p>
    <w:p w14:paraId="7BFBC053" w14:textId="0514C569" w:rsidR="005F0F04" w:rsidRPr="00606F9F" w:rsidRDefault="00DB3CD8" w:rsidP="005F0F04">
      <w:pPr>
        <w:widowControl/>
        <w:jc w:val="left"/>
        <w:rPr>
          <w:rFonts w:ascii="宋体" w:eastAsia="宋体" w:hAnsi="宋体" w:cs="Arial"/>
          <w:color w:val="000000"/>
          <w:kern w:val="0"/>
          <w:szCs w:val="21"/>
        </w:rPr>
      </w:pPr>
      <w:r>
        <w:rPr>
          <w:rFonts w:ascii="宋体" w:eastAsia="宋体" w:hAnsi="宋体" w:cs="Arial" w:hint="eastAsia"/>
          <w:color w:val="000000"/>
          <w:kern w:val="0"/>
          <w:szCs w:val="21"/>
        </w:rPr>
        <w:t>田东华</w:t>
      </w:r>
      <w:r w:rsidR="005F0F04" w:rsidRPr="00606F9F">
        <w:rPr>
          <w:rFonts w:ascii="宋体" w:eastAsia="宋体" w:hAnsi="宋体" w:cs="Arial" w:hint="eastAsia"/>
          <w:color w:val="000000"/>
          <w:kern w:val="0"/>
          <w:szCs w:val="21"/>
        </w:rPr>
        <w:t>（组长）：</w:t>
      </w:r>
      <w:r>
        <w:rPr>
          <w:rFonts w:ascii="宋体" w:eastAsia="宋体" w:hAnsi="宋体" w:cs="Arial" w:hint="eastAsia"/>
          <w:color w:val="000000"/>
          <w:kern w:val="0"/>
          <w:szCs w:val="21"/>
        </w:rPr>
        <w:t>北京师范大学</w:t>
      </w:r>
      <w:bookmarkStart w:id="0" w:name="_GoBack"/>
      <w:bookmarkEnd w:id="0"/>
      <w:r>
        <w:rPr>
          <w:rFonts w:ascii="宋体" w:eastAsia="宋体" w:hAnsi="宋体" w:cs="Arial" w:hint="eastAsia"/>
          <w:color w:val="000000"/>
          <w:kern w:val="0"/>
          <w:szCs w:val="21"/>
        </w:rPr>
        <w:t>社会发展与公共政策学院</w:t>
      </w:r>
      <w:r w:rsidR="005F0F04" w:rsidRPr="00606F9F">
        <w:rPr>
          <w:rFonts w:ascii="宋体" w:eastAsia="宋体" w:hAnsi="宋体" w:cs="Arial" w:hint="eastAsia"/>
          <w:color w:val="000000"/>
          <w:kern w:val="0"/>
          <w:szCs w:val="21"/>
        </w:rPr>
        <w:t>教授、博士生导师</w:t>
      </w:r>
    </w:p>
    <w:p w14:paraId="040E23EC" w14:textId="77777777" w:rsidR="005F0F04" w:rsidRPr="003C099C" w:rsidRDefault="005F0F04" w:rsidP="00E50A5A">
      <w:pPr>
        <w:widowControl/>
        <w:ind w:left="840" w:hangingChars="400" w:hanging="840"/>
        <w:jc w:val="left"/>
        <w:rPr>
          <w:rFonts w:ascii="宋体" w:eastAsia="宋体" w:hAnsi="宋体" w:cs="Arial"/>
          <w:color w:val="000000"/>
          <w:kern w:val="0"/>
          <w:szCs w:val="21"/>
        </w:rPr>
      </w:pPr>
      <w:r>
        <w:rPr>
          <w:rFonts w:ascii="宋体" w:eastAsia="宋体" w:hAnsi="宋体" w:cs="Arial" w:hint="eastAsia"/>
          <w:color w:val="000000"/>
          <w:kern w:val="0"/>
          <w:szCs w:val="21"/>
        </w:rPr>
        <w:t>赵文华</w:t>
      </w:r>
      <w:r w:rsidRPr="00606F9F">
        <w:rPr>
          <w:rFonts w:ascii="宋体" w:eastAsia="宋体" w:hAnsi="宋体" w:cs="Arial" w:hint="eastAsia"/>
          <w:color w:val="000000"/>
          <w:kern w:val="0"/>
          <w:szCs w:val="21"/>
        </w:rPr>
        <w:t>：</w:t>
      </w:r>
      <w:r w:rsidRPr="00FF04D9">
        <w:rPr>
          <w:rFonts w:ascii="宋体" w:eastAsia="宋体" w:hAnsi="宋体" w:cs="Arial" w:hint="eastAsia"/>
          <w:color w:val="000000"/>
          <w:kern w:val="0"/>
          <w:szCs w:val="21"/>
        </w:rPr>
        <w:t>中国疾病预防控制中心营养学首席专家</w:t>
      </w:r>
      <w:r>
        <w:rPr>
          <w:rFonts w:ascii="宋体" w:eastAsia="宋体" w:hAnsi="宋体" w:cs="Arial" w:hint="eastAsia"/>
          <w:color w:val="000000"/>
          <w:kern w:val="0"/>
          <w:szCs w:val="21"/>
        </w:rPr>
        <w:t>、</w:t>
      </w:r>
      <w:r w:rsidRPr="00FF04D9">
        <w:rPr>
          <w:rFonts w:ascii="宋体" w:eastAsia="宋体" w:hAnsi="宋体" w:cs="Arial" w:hint="eastAsia"/>
          <w:color w:val="000000"/>
          <w:kern w:val="0"/>
          <w:szCs w:val="21"/>
        </w:rPr>
        <w:t>中国疾病预防控制中心</w:t>
      </w:r>
      <w:r w:rsidRPr="00E8736B">
        <w:rPr>
          <w:rFonts w:ascii="宋体" w:eastAsia="宋体" w:hAnsi="宋体" w:cs="Arial"/>
          <w:color w:val="000000"/>
          <w:kern w:val="0"/>
          <w:szCs w:val="21"/>
        </w:rPr>
        <w:t>营养与健康所</w:t>
      </w:r>
      <w:r>
        <w:rPr>
          <w:rFonts w:ascii="宋体" w:eastAsia="宋体" w:hAnsi="宋体" w:cs="Arial" w:hint="eastAsia"/>
          <w:color w:val="000000"/>
          <w:kern w:val="0"/>
          <w:szCs w:val="21"/>
        </w:rPr>
        <w:t>研究员、</w:t>
      </w:r>
      <w:r w:rsidRPr="00606F9F">
        <w:rPr>
          <w:rFonts w:ascii="宋体" w:eastAsia="宋体" w:hAnsi="宋体" w:cs="Arial" w:hint="eastAsia"/>
          <w:color w:val="000000"/>
          <w:kern w:val="0"/>
          <w:szCs w:val="21"/>
        </w:rPr>
        <w:t>博士生导师</w:t>
      </w:r>
      <w:r>
        <w:rPr>
          <w:rFonts w:ascii="宋体" w:eastAsia="宋体" w:hAnsi="宋体" w:cs="Arial" w:hint="eastAsia"/>
          <w:color w:val="000000"/>
          <w:kern w:val="0"/>
          <w:szCs w:val="21"/>
        </w:rPr>
        <w:t>、</w:t>
      </w:r>
      <w:r w:rsidRPr="003C099C">
        <w:rPr>
          <w:rFonts w:ascii="宋体" w:eastAsia="宋体" w:hAnsi="宋体" w:cs="Arial" w:hint="eastAsia"/>
          <w:color w:val="000000"/>
          <w:kern w:val="0"/>
          <w:szCs w:val="21"/>
        </w:rPr>
        <w:t>《中国人群身体活动指南（</w:t>
      </w:r>
      <w:r w:rsidRPr="003C099C">
        <w:rPr>
          <w:rFonts w:ascii="宋体" w:eastAsia="宋体" w:hAnsi="宋体" w:cs="Arial"/>
          <w:color w:val="000000"/>
          <w:kern w:val="0"/>
          <w:szCs w:val="21"/>
        </w:rPr>
        <w:t>2021）》</w:t>
      </w:r>
      <w:r>
        <w:rPr>
          <w:rFonts w:ascii="宋体" w:eastAsia="宋体" w:hAnsi="宋体" w:cs="Arial" w:hint="eastAsia"/>
          <w:color w:val="000000"/>
          <w:kern w:val="0"/>
          <w:szCs w:val="21"/>
        </w:rPr>
        <w:t>牵头编制专家</w:t>
      </w:r>
    </w:p>
    <w:p w14:paraId="2D84BA46" w14:textId="0B0195A8" w:rsidR="005F0F04" w:rsidRPr="00606F9F" w:rsidRDefault="00DB3CD8" w:rsidP="005F0F04">
      <w:pPr>
        <w:widowControl/>
        <w:jc w:val="left"/>
        <w:rPr>
          <w:rFonts w:ascii="宋体" w:eastAsia="宋体" w:hAnsi="宋体" w:cs="Arial"/>
          <w:color w:val="000000"/>
          <w:kern w:val="0"/>
          <w:szCs w:val="21"/>
        </w:rPr>
      </w:pPr>
      <w:r>
        <w:rPr>
          <w:rFonts w:ascii="宋体" w:eastAsia="宋体" w:hAnsi="宋体" w:cs="Arial" w:hint="eastAsia"/>
          <w:color w:val="000000"/>
          <w:kern w:val="0"/>
          <w:szCs w:val="21"/>
        </w:rPr>
        <w:t>王晓华</w:t>
      </w:r>
      <w:r w:rsidR="005F0F04" w:rsidRPr="00606F9F">
        <w:rPr>
          <w:rFonts w:ascii="宋体" w:eastAsia="宋体" w:hAnsi="宋体" w:cs="Arial" w:hint="eastAsia"/>
          <w:color w:val="000000"/>
          <w:kern w:val="0"/>
          <w:szCs w:val="21"/>
        </w:rPr>
        <w:t>：</w:t>
      </w:r>
      <w:r>
        <w:rPr>
          <w:rFonts w:ascii="宋体" w:eastAsia="宋体" w:hAnsi="宋体" w:cs="Arial" w:hint="eastAsia"/>
          <w:color w:val="000000"/>
          <w:kern w:val="0"/>
          <w:szCs w:val="21"/>
        </w:rPr>
        <w:t>北京师范大学社会发展与公共政策学院</w:t>
      </w:r>
      <w:r w:rsidR="005F0F04" w:rsidRPr="00606F9F">
        <w:rPr>
          <w:rFonts w:ascii="宋体" w:eastAsia="宋体" w:hAnsi="宋体" w:cs="Arial" w:hint="eastAsia"/>
          <w:color w:val="000000"/>
          <w:kern w:val="0"/>
          <w:szCs w:val="21"/>
        </w:rPr>
        <w:t>教授、博士生导师</w:t>
      </w:r>
    </w:p>
    <w:p w14:paraId="57EAE958" w14:textId="77777777" w:rsidR="005F0F04" w:rsidRPr="0025409E" w:rsidRDefault="005F0F04" w:rsidP="005F0F04">
      <w:pPr>
        <w:rPr>
          <w:rFonts w:ascii="宋体" w:eastAsia="宋体" w:hAnsi="宋体"/>
          <w:b/>
          <w:sz w:val="24"/>
          <w:szCs w:val="24"/>
        </w:rPr>
      </w:pPr>
    </w:p>
    <w:p w14:paraId="481B46B6" w14:textId="3EFE5BB3" w:rsidR="003B6DB9" w:rsidRPr="00E50A5A" w:rsidRDefault="005F0F04" w:rsidP="00E50A5A">
      <w:pPr>
        <w:widowControl/>
        <w:jc w:val="left"/>
        <w:rPr>
          <w:rFonts w:ascii="Times New Roman" w:eastAsia="宋体" w:hAnsi="Times New Roman" w:hint="eastAsia"/>
          <w:color w:val="000000"/>
          <w:kern w:val="0"/>
          <w:szCs w:val="21"/>
        </w:rPr>
      </w:pPr>
      <w:r w:rsidRPr="00606F9F">
        <w:rPr>
          <w:rFonts w:ascii="宋体" w:eastAsia="宋体" w:hAnsi="宋体" w:cs="Arial" w:hint="eastAsia"/>
          <w:b/>
          <w:bCs/>
          <w:color w:val="000000"/>
          <w:kern w:val="0"/>
          <w:szCs w:val="21"/>
        </w:rPr>
        <w:t>开题秘书：</w:t>
      </w:r>
      <w:r>
        <w:rPr>
          <w:rFonts w:ascii="宋体" w:eastAsia="宋体" w:hAnsi="宋体" w:cs="Arial" w:hint="eastAsia"/>
          <w:color w:val="000000"/>
          <w:kern w:val="0"/>
          <w:szCs w:val="21"/>
        </w:rPr>
        <w:t>王义卿</w:t>
      </w:r>
      <w:r w:rsidRPr="00606F9F">
        <w:rPr>
          <w:rFonts w:ascii="宋体" w:eastAsia="宋体" w:hAnsi="宋体" w:cs="Arial" w:hint="eastAsia"/>
          <w:color w:val="000000"/>
          <w:kern w:val="0"/>
          <w:szCs w:val="21"/>
        </w:rPr>
        <w:t>（</w:t>
      </w:r>
      <w:r>
        <w:rPr>
          <w:rFonts w:ascii="宋体" w:eastAsia="宋体" w:hAnsi="宋体" w:cs="Arial" w:hint="eastAsia"/>
          <w:color w:val="000000"/>
          <w:kern w:val="0"/>
          <w:szCs w:val="21"/>
        </w:rPr>
        <w:t>北京师范大学社会发展与公共政策学院</w:t>
      </w:r>
      <w:r>
        <w:rPr>
          <w:rFonts w:ascii="宋体" w:eastAsia="宋体" w:hAnsi="宋体" w:cs="Arial"/>
          <w:color w:val="000000"/>
          <w:kern w:val="0"/>
          <w:szCs w:val="21"/>
        </w:rPr>
        <w:t>2019</w:t>
      </w:r>
      <w:r w:rsidRPr="00606F9F">
        <w:rPr>
          <w:rFonts w:ascii="宋体" w:eastAsia="宋体" w:hAnsi="宋体" w:cs="Arial" w:hint="eastAsia"/>
          <w:color w:val="000000"/>
          <w:kern w:val="0"/>
          <w:szCs w:val="21"/>
        </w:rPr>
        <w:t>级博士</w:t>
      </w:r>
      <w:r>
        <w:rPr>
          <w:rFonts w:ascii="宋体" w:eastAsia="宋体" w:hAnsi="宋体" w:cs="Arial" w:hint="eastAsia"/>
          <w:color w:val="000000"/>
          <w:kern w:val="0"/>
          <w:szCs w:val="21"/>
        </w:rPr>
        <w:t>研究</w:t>
      </w:r>
      <w:r w:rsidRPr="00606F9F">
        <w:rPr>
          <w:rFonts w:ascii="宋体" w:eastAsia="宋体" w:hAnsi="宋体" w:cs="Arial" w:hint="eastAsia"/>
          <w:color w:val="000000"/>
          <w:kern w:val="0"/>
          <w:szCs w:val="21"/>
        </w:rPr>
        <w:t>生）</w:t>
      </w:r>
    </w:p>
    <w:sectPr w:rsidR="003B6DB9" w:rsidRPr="00E50A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C431A" w14:textId="77777777" w:rsidR="00002E71" w:rsidRDefault="00002E71" w:rsidP="006717C2">
      <w:r>
        <w:separator/>
      </w:r>
    </w:p>
  </w:endnote>
  <w:endnote w:type="continuationSeparator" w:id="0">
    <w:p w14:paraId="71F624D4" w14:textId="77777777" w:rsidR="00002E71" w:rsidRDefault="00002E71" w:rsidP="0067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58AD6" w14:textId="77777777" w:rsidR="00002E71" w:rsidRDefault="00002E71" w:rsidP="006717C2">
      <w:r>
        <w:separator/>
      </w:r>
    </w:p>
  </w:footnote>
  <w:footnote w:type="continuationSeparator" w:id="0">
    <w:p w14:paraId="4C2BE2FF" w14:textId="77777777" w:rsidR="00002E71" w:rsidRDefault="00002E71" w:rsidP="00671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73"/>
    <w:rsid w:val="00002E71"/>
    <w:rsid w:val="00024F26"/>
    <w:rsid w:val="00040F7C"/>
    <w:rsid w:val="00136ABE"/>
    <w:rsid w:val="00141DDD"/>
    <w:rsid w:val="00173B36"/>
    <w:rsid w:val="00205779"/>
    <w:rsid w:val="00257AFE"/>
    <w:rsid w:val="002859D0"/>
    <w:rsid w:val="002A1568"/>
    <w:rsid w:val="0037489C"/>
    <w:rsid w:val="003B6DB9"/>
    <w:rsid w:val="003E2CD0"/>
    <w:rsid w:val="004501D4"/>
    <w:rsid w:val="00466673"/>
    <w:rsid w:val="00480CA0"/>
    <w:rsid w:val="00482665"/>
    <w:rsid w:val="00485CAF"/>
    <w:rsid w:val="005464FC"/>
    <w:rsid w:val="005F0F04"/>
    <w:rsid w:val="006717C2"/>
    <w:rsid w:val="00692009"/>
    <w:rsid w:val="006A4F4E"/>
    <w:rsid w:val="006D2EC5"/>
    <w:rsid w:val="006E3F96"/>
    <w:rsid w:val="00741D03"/>
    <w:rsid w:val="007B1D40"/>
    <w:rsid w:val="0082783D"/>
    <w:rsid w:val="00982B9B"/>
    <w:rsid w:val="00A64011"/>
    <w:rsid w:val="00A66179"/>
    <w:rsid w:val="00B13C17"/>
    <w:rsid w:val="00B35D3D"/>
    <w:rsid w:val="00B51FEB"/>
    <w:rsid w:val="00B71D5B"/>
    <w:rsid w:val="00CD3855"/>
    <w:rsid w:val="00CE0492"/>
    <w:rsid w:val="00D237AC"/>
    <w:rsid w:val="00D321B5"/>
    <w:rsid w:val="00D40DCF"/>
    <w:rsid w:val="00D848D9"/>
    <w:rsid w:val="00D91C69"/>
    <w:rsid w:val="00DB3CD8"/>
    <w:rsid w:val="00E50A5A"/>
    <w:rsid w:val="00F325B6"/>
    <w:rsid w:val="00F73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EFB92"/>
  <w15:chartTrackingRefBased/>
  <w15:docId w15:val="{6AB9E8EE-29B0-4BCF-BF16-AB2E7513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82B9B"/>
    <w:pPr>
      <w:autoSpaceDE w:val="0"/>
      <w:autoSpaceDN w:val="0"/>
      <w:adjustRightInd w:val="0"/>
      <w:ind w:left="120"/>
      <w:jc w:val="left"/>
    </w:pPr>
    <w:rPr>
      <w:rFonts w:ascii="微软雅黑" w:eastAsia="微软雅黑" w:hAnsi="Times New Roman" w:cs="微软雅黑"/>
      <w:b/>
      <w:bCs/>
      <w:kern w:val="0"/>
      <w:sz w:val="24"/>
      <w:szCs w:val="24"/>
    </w:rPr>
  </w:style>
  <w:style w:type="character" w:customStyle="1" w:styleId="a4">
    <w:name w:val="正文文本 字符"/>
    <w:link w:val="a3"/>
    <w:uiPriority w:val="1"/>
    <w:rsid w:val="00982B9B"/>
    <w:rPr>
      <w:rFonts w:ascii="微软雅黑" w:eastAsia="微软雅黑" w:hAnsi="Times New Roman" w:cs="微软雅黑"/>
      <w:b/>
      <w:bCs/>
      <w:kern w:val="0"/>
      <w:sz w:val="24"/>
      <w:szCs w:val="24"/>
    </w:rPr>
  </w:style>
  <w:style w:type="paragraph" w:styleId="a5">
    <w:name w:val="header"/>
    <w:basedOn w:val="a"/>
    <w:link w:val="a6"/>
    <w:uiPriority w:val="99"/>
    <w:unhideWhenUsed/>
    <w:rsid w:val="00CD385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D3855"/>
    <w:rPr>
      <w:kern w:val="2"/>
      <w:sz w:val="18"/>
      <w:szCs w:val="18"/>
    </w:rPr>
  </w:style>
  <w:style w:type="paragraph" w:styleId="a7">
    <w:name w:val="footer"/>
    <w:basedOn w:val="a"/>
    <w:link w:val="a8"/>
    <w:uiPriority w:val="99"/>
    <w:unhideWhenUsed/>
    <w:rsid w:val="00CD3855"/>
    <w:pPr>
      <w:tabs>
        <w:tab w:val="center" w:pos="4153"/>
        <w:tab w:val="right" w:pos="8306"/>
      </w:tabs>
      <w:snapToGrid w:val="0"/>
      <w:jc w:val="left"/>
    </w:pPr>
    <w:rPr>
      <w:sz w:val="18"/>
      <w:szCs w:val="18"/>
    </w:rPr>
  </w:style>
  <w:style w:type="character" w:customStyle="1" w:styleId="a8">
    <w:name w:val="页脚 字符"/>
    <w:basedOn w:val="a0"/>
    <w:link w:val="a7"/>
    <w:uiPriority w:val="99"/>
    <w:rsid w:val="00CD3855"/>
    <w:rPr>
      <w:kern w:val="2"/>
      <w:sz w:val="18"/>
      <w:szCs w:val="18"/>
    </w:rPr>
  </w:style>
  <w:style w:type="paragraph" w:styleId="a9">
    <w:name w:val="Revision"/>
    <w:hidden/>
    <w:uiPriority w:val="99"/>
    <w:semiHidden/>
    <w:rsid w:val="00F325B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24320;&#39064;\&#24320;&#39064;&#26448;&#26009;\&#25552;&#20132;&#25945;&#21153;&#22788;&#26448;&#2600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提交教务处材料</Template>
  <TotalTime>135</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dcterms:created xsi:type="dcterms:W3CDTF">2022-01-05T03:44:00Z</dcterms:created>
  <dcterms:modified xsi:type="dcterms:W3CDTF">2022-01-06T06:51:00Z</dcterms:modified>
</cp:coreProperties>
</file>